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F7" w:rsidRPr="00CE3E6B" w:rsidRDefault="00272BF7">
      <w:pPr>
        <w:rPr>
          <w:sz w:val="24"/>
          <w:szCs w:val="24"/>
        </w:rPr>
      </w:pPr>
    </w:p>
    <w:p w:rsidR="00CE3E6B" w:rsidRDefault="00CE3E6B"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42094" cy="84772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BPC colorido 70 a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65" cy="8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6B" w:rsidRPr="00CE3E6B" w:rsidRDefault="00CE3E6B">
      <w:pPr>
        <w:rPr>
          <w:sz w:val="24"/>
          <w:szCs w:val="24"/>
        </w:rPr>
      </w:pPr>
    </w:p>
    <w:p w:rsidR="00CE3E6B" w:rsidRPr="00CE3E6B" w:rsidRDefault="00CE3E6B" w:rsidP="00CE3E6B">
      <w:pPr>
        <w:jc w:val="center"/>
        <w:rPr>
          <w:b/>
          <w:sz w:val="28"/>
          <w:szCs w:val="28"/>
        </w:rPr>
      </w:pPr>
      <w:r w:rsidRPr="00CE3E6B">
        <w:rPr>
          <w:b/>
          <w:sz w:val="28"/>
          <w:szCs w:val="28"/>
        </w:rPr>
        <w:t>PROGRAMAÇÃO DE ATIVIDADES DA COMUNIDADE CIENTÍFICA EM BRASÍLIA NOS DIAS 8 E 9 DE MAIO</w:t>
      </w:r>
    </w:p>
    <w:p w:rsidR="00CE3E6B" w:rsidRPr="00CE3E6B" w:rsidRDefault="00CE3E6B">
      <w:pPr>
        <w:rPr>
          <w:sz w:val="24"/>
          <w:szCs w:val="24"/>
        </w:rPr>
      </w:pPr>
    </w:p>
    <w:p w:rsidR="00901161" w:rsidRDefault="00901161" w:rsidP="00F55C66">
      <w:pPr>
        <w:rPr>
          <w:b/>
          <w:sz w:val="24"/>
          <w:szCs w:val="24"/>
        </w:rPr>
      </w:pPr>
    </w:p>
    <w:p w:rsidR="00F55C66" w:rsidRDefault="00CE3E6B" w:rsidP="00F55C66">
      <w:pPr>
        <w:rPr>
          <w:sz w:val="24"/>
          <w:szCs w:val="24"/>
        </w:rPr>
      </w:pPr>
      <w:r w:rsidRPr="00CE3E6B">
        <w:rPr>
          <w:b/>
          <w:sz w:val="24"/>
          <w:szCs w:val="24"/>
        </w:rPr>
        <w:t>DIA 8</w:t>
      </w:r>
      <w:r>
        <w:rPr>
          <w:b/>
          <w:sz w:val="24"/>
          <w:szCs w:val="24"/>
        </w:rPr>
        <w:t xml:space="preserve"> DE MAIO</w:t>
      </w:r>
      <w:r w:rsidRPr="00CE3E6B">
        <w:rPr>
          <w:b/>
          <w:sz w:val="24"/>
          <w:szCs w:val="24"/>
        </w:rPr>
        <w:br/>
      </w:r>
    </w:p>
    <w:p w:rsidR="00F55C66" w:rsidRDefault="00F55C66" w:rsidP="00F55C6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3E6B" w:rsidRPr="00CE3E6B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CE3E6B" w:rsidRPr="00CE3E6B">
        <w:rPr>
          <w:sz w:val="24"/>
          <w:szCs w:val="24"/>
        </w:rPr>
        <w:t>h – Presença na Audiência Pública do Ministro da CTIC, Marcos Pontes</w:t>
      </w:r>
      <w:r>
        <w:rPr>
          <w:sz w:val="24"/>
          <w:szCs w:val="24"/>
        </w:rPr>
        <w:t xml:space="preserve">, na Comissão de </w:t>
      </w:r>
      <w:r w:rsidRPr="00F55C66">
        <w:rPr>
          <w:sz w:val="24"/>
          <w:szCs w:val="24"/>
        </w:rPr>
        <w:t xml:space="preserve">Comissão de Ciência e Tecnologia, Comunicação e Informática </w:t>
      </w:r>
      <w:r>
        <w:rPr>
          <w:sz w:val="24"/>
          <w:szCs w:val="24"/>
        </w:rPr>
        <w:t>–</w:t>
      </w:r>
      <w:r w:rsidRPr="00F55C66">
        <w:rPr>
          <w:sz w:val="24"/>
          <w:szCs w:val="24"/>
        </w:rPr>
        <w:t xml:space="preserve"> CCTCI</w:t>
      </w:r>
      <w:r w:rsidR="00901161">
        <w:rPr>
          <w:sz w:val="24"/>
          <w:szCs w:val="24"/>
        </w:rPr>
        <w:t xml:space="preserve"> da Câmara Federal,</w:t>
      </w:r>
      <w:r>
        <w:rPr>
          <w:sz w:val="24"/>
          <w:szCs w:val="24"/>
        </w:rPr>
        <w:t xml:space="preserve"> no Plenário 13, Anexo II. </w:t>
      </w:r>
      <w:r w:rsidR="00901161">
        <w:rPr>
          <w:sz w:val="24"/>
          <w:szCs w:val="24"/>
        </w:rPr>
        <w:t xml:space="preserve"> [</w:t>
      </w:r>
      <w:r>
        <w:rPr>
          <w:sz w:val="24"/>
          <w:szCs w:val="24"/>
        </w:rPr>
        <w:t>Observação: Há uma limitação de pessoas para participarem da Audiência e, em geral, a entrada passa a ser barrada quando tal número é alcançado.</w:t>
      </w:r>
      <w:r w:rsidR="00901161">
        <w:rPr>
          <w:sz w:val="24"/>
          <w:szCs w:val="24"/>
        </w:rPr>
        <w:t xml:space="preserve"> Sugere-se chegada antes do horário marcado para a Audiência].</w:t>
      </w:r>
    </w:p>
    <w:p w:rsidR="00F55C66" w:rsidRDefault="00F55C66">
      <w:pPr>
        <w:rPr>
          <w:sz w:val="24"/>
          <w:szCs w:val="24"/>
        </w:rPr>
      </w:pPr>
    </w:p>
    <w:p w:rsidR="00CE3E6B" w:rsidRPr="00CE3E6B" w:rsidRDefault="00CE3E6B" w:rsidP="00F55C66">
      <w:pPr>
        <w:jc w:val="both"/>
        <w:rPr>
          <w:sz w:val="24"/>
          <w:szCs w:val="24"/>
        </w:rPr>
      </w:pPr>
      <w:r w:rsidRPr="00CE3E6B">
        <w:rPr>
          <w:sz w:val="24"/>
          <w:szCs w:val="24"/>
        </w:rPr>
        <w:t>15:30 – 16:30</w:t>
      </w:r>
      <w:r w:rsidR="00F55C66">
        <w:rPr>
          <w:sz w:val="24"/>
          <w:szCs w:val="24"/>
        </w:rPr>
        <w:t xml:space="preserve"> h: Reunião dos representa</w:t>
      </w:r>
      <w:r w:rsidR="00CE1D03">
        <w:rPr>
          <w:sz w:val="24"/>
          <w:szCs w:val="24"/>
        </w:rPr>
        <w:t>n</w:t>
      </w:r>
      <w:r w:rsidR="00F55C66">
        <w:rPr>
          <w:sz w:val="24"/>
          <w:szCs w:val="24"/>
        </w:rPr>
        <w:t>tes da comunidade científica e tecnológica no Auditório Freitas Nobre (Anexo IV) para apresentação conjunta da Inici</w:t>
      </w:r>
      <w:r w:rsidR="00F125C3">
        <w:rPr>
          <w:sz w:val="24"/>
          <w:szCs w:val="24"/>
        </w:rPr>
        <w:t>a</w:t>
      </w:r>
      <w:r w:rsidR="00F55C66">
        <w:rPr>
          <w:sz w:val="24"/>
          <w:szCs w:val="24"/>
        </w:rPr>
        <w:t>tiva para a C&amp;T no Parlamento (ICTP.br)</w:t>
      </w:r>
      <w:r w:rsidR="00F125C3">
        <w:rPr>
          <w:sz w:val="24"/>
          <w:szCs w:val="24"/>
        </w:rPr>
        <w:t xml:space="preserve"> e dsicussão do cronograma de atividades de 2019.</w:t>
      </w:r>
    </w:p>
    <w:p w:rsidR="00F55C66" w:rsidRPr="00CE3E6B" w:rsidRDefault="00F55C66">
      <w:pPr>
        <w:rPr>
          <w:sz w:val="24"/>
          <w:szCs w:val="24"/>
        </w:rPr>
      </w:pPr>
    </w:p>
    <w:p w:rsidR="00CE3E6B" w:rsidRPr="00CE3E6B" w:rsidRDefault="00CE3E6B" w:rsidP="00F55C66">
      <w:pPr>
        <w:jc w:val="both"/>
        <w:rPr>
          <w:sz w:val="24"/>
          <w:szCs w:val="24"/>
        </w:rPr>
      </w:pPr>
      <w:r w:rsidRPr="00CE3E6B">
        <w:rPr>
          <w:sz w:val="24"/>
          <w:szCs w:val="24"/>
        </w:rPr>
        <w:t>17:00 h – Lançamento da Iniciativa para a Ciência e Tecnologia no Parlamento (ICTP.br) no Plenário 13, Anexo II, com a presença de parlamentares e dos represent</w:t>
      </w:r>
      <w:r w:rsidR="00F125C3">
        <w:rPr>
          <w:sz w:val="24"/>
          <w:szCs w:val="24"/>
        </w:rPr>
        <w:t>a</w:t>
      </w:r>
      <w:r w:rsidRPr="00CE3E6B">
        <w:rPr>
          <w:sz w:val="24"/>
          <w:szCs w:val="24"/>
        </w:rPr>
        <w:t>ntes das entidades e instituições de C&amp;T.</w:t>
      </w:r>
    </w:p>
    <w:p w:rsidR="00CE3E6B" w:rsidRPr="00CE3E6B" w:rsidRDefault="00CE3E6B">
      <w:pPr>
        <w:rPr>
          <w:sz w:val="24"/>
          <w:szCs w:val="24"/>
        </w:rPr>
      </w:pPr>
    </w:p>
    <w:p w:rsidR="00CE3E6B" w:rsidRPr="00CE3E6B" w:rsidRDefault="00CE3E6B">
      <w:pPr>
        <w:rPr>
          <w:b/>
          <w:sz w:val="24"/>
          <w:szCs w:val="24"/>
        </w:rPr>
      </w:pPr>
      <w:r w:rsidRPr="00CE3E6B">
        <w:rPr>
          <w:b/>
          <w:sz w:val="24"/>
          <w:szCs w:val="24"/>
        </w:rPr>
        <w:t>DIA 9</w:t>
      </w:r>
      <w:r>
        <w:rPr>
          <w:b/>
          <w:sz w:val="24"/>
          <w:szCs w:val="24"/>
        </w:rPr>
        <w:t xml:space="preserve"> DE MAIO</w:t>
      </w:r>
      <w:r w:rsidRPr="00CE3E6B">
        <w:rPr>
          <w:b/>
          <w:sz w:val="24"/>
          <w:szCs w:val="24"/>
        </w:rPr>
        <w:br/>
      </w:r>
    </w:p>
    <w:p w:rsidR="00CE3E6B" w:rsidRPr="00CE3E6B" w:rsidRDefault="00CE3E6B" w:rsidP="00F55C66">
      <w:pPr>
        <w:jc w:val="both"/>
        <w:rPr>
          <w:sz w:val="24"/>
          <w:szCs w:val="24"/>
        </w:rPr>
      </w:pPr>
      <w:r w:rsidRPr="00CE3E6B">
        <w:rPr>
          <w:sz w:val="24"/>
          <w:szCs w:val="24"/>
        </w:rPr>
        <w:t xml:space="preserve">9:00 </w:t>
      </w:r>
      <w:r>
        <w:rPr>
          <w:sz w:val="24"/>
          <w:szCs w:val="24"/>
        </w:rPr>
        <w:t>-</w:t>
      </w:r>
      <w:r w:rsidRPr="00CE3E6B">
        <w:rPr>
          <w:sz w:val="24"/>
          <w:szCs w:val="24"/>
        </w:rPr>
        <w:t xml:space="preserve"> 12:00</w:t>
      </w:r>
      <w:r w:rsidR="00F55C66">
        <w:rPr>
          <w:sz w:val="24"/>
          <w:szCs w:val="24"/>
        </w:rPr>
        <w:t xml:space="preserve"> </w:t>
      </w:r>
      <w:r w:rsidRPr="00CE3E6B">
        <w:rPr>
          <w:sz w:val="24"/>
          <w:szCs w:val="24"/>
        </w:rPr>
        <w:t xml:space="preserve">h – Reunião do Ministro da CTIC, Marcos Pontes, com representantes das entidades nacionais </w:t>
      </w:r>
      <w:r w:rsidR="00901161">
        <w:rPr>
          <w:sz w:val="24"/>
          <w:szCs w:val="24"/>
        </w:rPr>
        <w:t xml:space="preserve">da </w:t>
      </w:r>
      <w:r w:rsidRPr="00CE3E6B">
        <w:rPr>
          <w:sz w:val="24"/>
          <w:szCs w:val="24"/>
        </w:rPr>
        <w:t>comunidade científica e tecnológica (</w:t>
      </w:r>
      <w:r w:rsidR="00F55C66">
        <w:rPr>
          <w:sz w:val="24"/>
          <w:szCs w:val="24"/>
        </w:rPr>
        <w:t xml:space="preserve">em </w:t>
      </w:r>
      <w:r w:rsidRPr="00CE3E6B">
        <w:rPr>
          <w:sz w:val="24"/>
          <w:szCs w:val="24"/>
        </w:rPr>
        <w:t>número limitado</w:t>
      </w:r>
      <w:r w:rsidR="00F55C66">
        <w:rPr>
          <w:sz w:val="24"/>
          <w:szCs w:val="24"/>
        </w:rPr>
        <w:t xml:space="preserve"> e entidades previamente definidas</w:t>
      </w:r>
      <w:r w:rsidRPr="00CE3E6B">
        <w:rPr>
          <w:sz w:val="24"/>
          <w:szCs w:val="24"/>
        </w:rPr>
        <w:t xml:space="preserve">) </w:t>
      </w:r>
      <w:r w:rsidR="00E922E1">
        <w:rPr>
          <w:sz w:val="24"/>
          <w:szCs w:val="24"/>
        </w:rPr>
        <w:t>no MCTIC.</w:t>
      </w:r>
      <w:bookmarkStart w:id="0" w:name="_GoBack"/>
      <w:bookmarkEnd w:id="0"/>
    </w:p>
    <w:p w:rsidR="00CE3E6B" w:rsidRPr="00CE3E6B" w:rsidRDefault="00CE3E6B">
      <w:pPr>
        <w:rPr>
          <w:sz w:val="24"/>
          <w:szCs w:val="24"/>
        </w:rPr>
      </w:pPr>
    </w:p>
    <w:p w:rsidR="00CE3E6B" w:rsidRPr="00CE3E6B" w:rsidRDefault="00CE3E6B" w:rsidP="00CE3E6B">
      <w:pPr>
        <w:jc w:val="both"/>
        <w:rPr>
          <w:sz w:val="24"/>
          <w:szCs w:val="24"/>
        </w:rPr>
      </w:pPr>
      <w:r w:rsidRPr="00CE3E6B">
        <w:rPr>
          <w:sz w:val="24"/>
          <w:szCs w:val="24"/>
        </w:rPr>
        <w:t>13:30</w:t>
      </w:r>
      <w:r>
        <w:rPr>
          <w:sz w:val="24"/>
          <w:szCs w:val="24"/>
        </w:rPr>
        <w:t xml:space="preserve"> -</w:t>
      </w:r>
      <w:r w:rsidRPr="00CE3E6B">
        <w:rPr>
          <w:sz w:val="24"/>
          <w:szCs w:val="24"/>
        </w:rPr>
        <w:t xml:space="preserve"> 16:00</w:t>
      </w:r>
      <w:r w:rsidR="00F55C66">
        <w:rPr>
          <w:sz w:val="24"/>
          <w:szCs w:val="24"/>
        </w:rPr>
        <w:t xml:space="preserve"> </w:t>
      </w:r>
      <w:r w:rsidRPr="00CE3E6B">
        <w:rPr>
          <w:sz w:val="24"/>
          <w:szCs w:val="24"/>
        </w:rPr>
        <w:t xml:space="preserve">h - </w:t>
      </w:r>
      <w:r w:rsidRPr="00CE3E6B">
        <w:rPr>
          <w:sz w:val="24"/>
          <w:szCs w:val="24"/>
        </w:rPr>
        <w:t xml:space="preserve">Reunião do Ministro da CTIC, Marcos Pontes, com </w:t>
      </w:r>
      <w:r>
        <w:rPr>
          <w:sz w:val="24"/>
          <w:szCs w:val="24"/>
        </w:rPr>
        <w:t xml:space="preserve">todos os </w:t>
      </w:r>
      <w:r w:rsidRPr="00CE3E6B">
        <w:rPr>
          <w:sz w:val="24"/>
          <w:szCs w:val="24"/>
        </w:rPr>
        <w:t>representantes da</w:t>
      </w:r>
      <w:r w:rsidRPr="00CE3E6B">
        <w:rPr>
          <w:sz w:val="24"/>
          <w:szCs w:val="24"/>
        </w:rPr>
        <w:t xml:space="preserve"> comunidade científi</w:t>
      </w:r>
      <w:r w:rsidR="00F125C3">
        <w:rPr>
          <w:sz w:val="24"/>
          <w:szCs w:val="24"/>
        </w:rPr>
        <w:t>c</w:t>
      </w:r>
      <w:r w:rsidRPr="00CE3E6B">
        <w:rPr>
          <w:sz w:val="24"/>
          <w:szCs w:val="24"/>
        </w:rPr>
        <w:t>a e tecnológica</w:t>
      </w:r>
      <w:r w:rsidR="00E922E1">
        <w:rPr>
          <w:sz w:val="24"/>
          <w:szCs w:val="24"/>
        </w:rPr>
        <w:t xml:space="preserve"> no MCTIC.</w:t>
      </w:r>
    </w:p>
    <w:p w:rsidR="00CE3E6B" w:rsidRPr="00CE3E6B" w:rsidRDefault="00CE3E6B">
      <w:pPr>
        <w:rPr>
          <w:sz w:val="24"/>
          <w:szCs w:val="24"/>
        </w:rPr>
      </w:pPr>
    </w:p>
    <w:sectPr w:rsidR="00CE3E6B" w:rsidRPr="00CE3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6B"/>
    <w:rsid w:val="00272BF7"/>
    <w:rsid w:val="00901161"/>
    <w:rsid w:val="00CE1D03"/>
    <w:rsid w:val="00CE3E6B"/>
    <w:rsid w:val="00E922E1"/>
    <w:rsid w:val="00F125C3"/>
    <w:rsid w:val="00F5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F82A"/>
  <w15:chartTrackingRefBased/>
  <w15:docId w15:val="{C5DC303B-A0B2-4EF9-991B-8B0E6F7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de-C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Ildeu</dc:creator>
  <cp:keywords/>
  <dc:description/>
  <cp:lastModifiedBy>Ildeu</cp:lastModifiedBy>
  <cp:revision>4</cp:revision>
  <dcterms:created xsi:type="dcterms:W3CDTF">2019-04-29T02:30:00Z</dcterms:created>
  <dcterms:modified xsi:type="dcterms:W3CDTF">2019-04-29T03:30:00Z</dcterms:modified>
</cp:coreProperties>
</file>